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408" w:rsidRPr="00931408" w:rsidRDefault="00931408" w:rsidP="00931408">
      <w:pPr>
        <w:widowControl w:val="0"/>
        <w:autoSpaceDE w:val="0"/>
        <w:autoSpaceDN w:val="0"/>
        <w:spacing w:before="66" w:after="0" w:line="240" w:lineRule="auto"/>
        <w:ind w:left="1666" w:right="14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408">
        <w:rPr>
          <w:rFonts w:ascii="Times New Roman" w:eastAsia="Times New Roman" w:hAnsi="Times New Roman" w:cs="Times New Roman"/>
          <w:b/>
          <w:bCs/>
          <w:sz w:val="24"/>
          <w:szCs w:val="24"/>
        </w:rPr>
        <w:t>МИНИСТЕРСТВО</w:t>
      </w:r>
      <w:r w:rsidRPr="0093140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931408">
        <w:rPr>
          <w:rFonts w:ascii="Times New Roman" w:eastAsia="Times New Roman" w:hAnsi="Times New Roman" w:cs="Times New Roman"/>
          <w:b/>
          <w:bCs/>
          <w:sz w:val="24"/>
          <w:szCs w:val="24"/>
        </w:rPr>
        <w:t>ПРОСВЕЩЕНИЯ</w:t>
      </w:r>
      <w:r w:rsidRPr="0093140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931408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РОССИЙСКОЙ</w:t>
      </w:r>
      <w:r w:rsidRPr="0093140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931408">
        <w:rPr>
          <w:rFonts w:ascii="Times New Roman" w:eastAsia="Times New Roman" w:hAnsi="Times New Roman" w:cs="Times New Roman"/>
          <w:b/>
          <w:bCs/>
          <w:sz w:val="24"/>
          <w:szCs w:val="24"/>
        </w:rPr>
        <w:t>ФЕДЕРАЦИИ</w:t>
      </w:r>
    </w:p>
    <w:p w:rsidR="00931408" w:rsidRPr="00931408" w:rsidRDefault="00931408" w:rsidP="009314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931408" w:rsidRPr="00931408" w:rsidRDefault="00931408" w:rsidP="0093140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31"/>
          <w:szCs w:val="24"/>
        </w:rPr>
      </w:pPr>
    </w:p>
    <w:p w:rsidR="00931408" w:rsidRPr="00931408" w:rsidRDefault="00931408" w:rsidP="00931408">
      <w:pPr>
        <w:widowControl w:val="0"/>
        <w:autoSpaceDE w:val="0"/>
        <w:autoSpaceDN w:val="0"/>
        <w:spacing w:before="1" w:after="0" w:line="240" w:lineRule="auto"/>
        <w:ind w:left="1658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1408">
        <w:rPr>
          <w:rFonts w:ascii="Times New Roman" w:eastAsia="Times New Roman" w:hAnsi="Times New Roman" w:cs="Times New Roman"/>
          <w:sz w:val="24"/>
          <w:szCs w:val="24"/>
        </w:rPr>
        <w:t>Министерство</w:t>
      </w:r>
      <w:r w:rsidRPr="0093140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31408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93140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31408">
        <w:rPr>
          <w:rFonts w:ascii="Times New Roman" w:eastAsia="Times New Roman" w:hAnsi="Times New Roman" w:cs="Times New Roman"/>
          <w:sz w:val="24"/>
          <w:szCs w:val="24"/>
        </w:rPr>
        <w:t>Приморского</w:t>
      </w:r>
      <w:r w:rsidRPr="0093140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31408">
        <w:rPr>
          <w:rFonts w:ascii="Times New Roman" w:eastAsia="Times New Roman" w:hAnsi="Times New Roman" w:cs="Times New Roman"/>
          <w:sz w:val="24"/>
          <w:szCs w:val="24"/>
        </w:rPr>
        <w:t>края</w:t>
      </w:r>
    </w:p>
    <w:p w:rsidR="00931408" w:rsidRPr="00931408" w:rsidRDefault="00931408" w:rsidP="0093140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4"/>
        </w:rPr>
      </w:pPr>
    </w:p>
    <w:p w:rsidR="00931408" w:rsidRPr="00931408" w:rsidRDefault="00931408" w:rsidP="00931408">
      <w:pPr>
        <w:widowControl w:val="0"/>
        <w:autoSpaceDE w:val="0"/>
        <w:autoSpaceDN w:val="0"/>
        <w:spacing w:after="0" w:line="240" w:lineRule="auto"/>
        <w:ind w:left="1626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1408">
        <w:rPr>
          <w:rFonts w:ascii="Times New Roman" w:eastAsia="Times New Roman" w:hAnsi="Times New Roman" w:cs="Times New Roman"/>
          <w:sz w:val="24"/>
          <w:szCs w:val="24"/>
        </w:rPr>
        <w:t>Администрация</w:t>
      </w:r>
      <w:r w:rsidRPr="0093140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31408">
        <w:rPr>
          <w:rFonts w:ascii="Times New Roman" w:eastAsia="Times New Roman" w:hAnsi="Times New Roman" w:cs="Times New Roman"/>
          <w:sz w:val="24"/>
          <w:szCs w:val="24"/>
        </w:rPr>
        <w:t>Кировского</w:t>
      </w:r>
      <w:r w:rsidRPr="0093140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31408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93140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31408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Pr="0093140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bookmarkStart w:id="0" w:name="_GoBack"/>
      <w:bookmarkEnd w:id="0"/>
    </w:p>
    <w:p w:rsidR="00931408" w:rsidRPr="00931408" w:rsidRDefault="00931408" w:rsidP="00931408">
      <w:pPr>
        <w:widowControl w:val="0"/>
        <w:autoSpaceDE w:val="0"/>
        <w:autoSpaceDN w:val="0"/>
        <w:spacing w:after="0" w:line="240" w:lineRule="auto"/>
        <w:ind w:left="1626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1408" w:rsidRPr="00931408" w:rsidRDefault="00931408" w:rsidP="00931408">
      <w:pPr>
        <w:widowControl w:val="0"/>
        <w:autoSpaceDE w:val="0"/>
        <w:autoSpaceDN w:val="0"/>
        <w:spacing w:after="0" w:line="240" w:lineRule="auto"/>
        <w:ind w:left="1626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1408">
        <w:rPr>
          <w:rFonts w:ascii="Times New Roman" w:eastAsia="Times New Roman" w:hAnsi="Times New Roman" w:cs="Times New Roman"/>
          <w:sz w:val="24"/>
          <w:szCs w:val="24"/>
        </w:rPr>
        <w:t xml:space="preserve">МБОУ «СОШ с. </w:t>
      </w:r>
      <w:proofErr w:type="spellStart"/>
      <w:r w:rsidRPr="00931408">
        <w:rPr>
          <w:rFonts w:ascii="Times New Roman" w:eastAsia="Times New Roman" w:hAnsi="Times New Roman" w:cs="Times New Roman"/>
          <w:sz w:val="24"/>
          <w:szCs w:val="24"/>
        </w:rPr>
        <w:t>Павло</w:t>
      </w:r>
      <w:proofErr w:type="spellEnd"/>
      <w:r w:rsidRPr="00931408">
        <w:rPr>
          <w:rFonts w:ascii="Times New Roman" w:eastAsia="Times New Roman" w:hAnsi="Times New Roman" w:cs="Times New Roman"/>
          <w:sz w:val="24"/>
          <w:szCs w:val="24"/>
        </w:rPr>
        <w:t>-Федоровка Кировского района»</w:t>
      </w:r>
    </w:p>
    <w:p w:rsidR="00931408" w:rsidRPr="00931408" w:rsidRDefault="00931408" w:rsidP="00931408">
      <w:pPr>
        <w:autoSpaceDN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6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1"/>
      </w:tblGrid>
      <w:tr w:rsidR="00042192" w:rsidRPr="00931408" w:rsidTr="00042192"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92" w:rsidRPr="00931408" w:rsidRDefault="00042192" w:rsidP="00931408">
            <w:pPr>
              <w:autoSpaceDN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2192" w:rsidRPr="00931408" w:rsidRDefault="00042192" w:rsidP="00931408">
            <w:pPr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408">
              <w:rPr>
                <w:rFonts w:ascii="Times New Roman" w:eastAsia="Calibri" w:hAnsi="Times New Roman" w:cs="Times New Roman"/>
                <w:sz w:val="24"/>
                <w:szCs w:val="24"/>
              </w:rPr>
              <w:t>«Утверждено»</w:t>
            </w:r>
          </w:p>
          <w:p w:rsidR="00042192" w:rsidRPr="00931408" w:rsidRDefault="00042192" w:rsidP="00931408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Директор </w:t>
            </w:r>
          </w:p>
          <w:p w:rsidR="00042192" w:rsidRPr="00931408" w:rsidRDefault="00042192" w:rsidP="00931408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931408">
              <w:rPr>
                <w:rFonts w:ascii="Times New Roman" w:eastAsia="Calibri" w:hAnsi="Times New Roman" w:cs="Times New Roman"/>
                <w:sz w:val="24"/>
                <w:szCs w:val="24"/>
              </w:rPr>
              <w:t>О.В.Рыполова</w:t>
            </w:r>
            <w:proofErr w:type="spellEnd"/>
            <w:r w:rsidRPr="00931408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</w:t>
            </w:r>
          </w:p>
          <w:p w:rsidR="00042192" w:rsidRPr="00931408" w:rsidRDefault="00042192" w:rsidP="00931408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2192" w:rsidRPr="00931408" w:rsidRDefault="00042192" w:rsidP="00931408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Приказ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№55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«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31» 08.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314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г.</w:t>
            </w:r>
          </w:p>
        </w:tc>
      </w:tr>
    </w:tbl>
    <w:p w:rsidR="008D6FE0" w:rsidRDefault="008D6FE0" w:rsidP="008D6FE0">
      <w:pPr>
        <w:spacing w:after="200" w:line="276" w:lineRule="auto"/>
        <w:rPr>
          <w:rFonts w:ascii="Times New Roman" w:eastAsia="Calibri" w:hAnsi="Times New Roman" w:cs="Times New Roman"/>
          <w:b/>
          <w:sz w:val="44"/>
          <w:szCs w:val="44"/>
        </w:rPr>
      </w:pPr>
    </w:p>
    <w:p w:rsidR="008D6FE0" w:rsidRPr="00AD3CF1" w:rsidRDefault="008D6FE0" w:rsidP="008D6FE0">
      <w:pPr>
        <w:spacing w:after="200" w:line="276" w:lineRule="auto"/>
        <w:ind w:left="96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AD3CF1">
        <w:rPr>
          <w:rFonts w:ascii="Times New Roman" w:eastAsia="Calibri" w:hAnsi="Times New Roman" w:cs="Times New Roman"/>
          <w:b/>
          <w:sz w:val="44"/>
          <w:szCs w:val="44"/>
        </w:rPr>
        <w:t>Рабочая программа</w:t>
      </w:r>
    </w:p>
    <w:p w:rsidR="008D6FE0" w:rsidRPr="00AD3CF1" w:rsidRDefault="008D6FE0" w:rsidP="008D6FE0">
      <w:pPr>
        <w:spacing w:after="200" w:line="276" w:lineRule="auto"/>
        <w:ind w:left="96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sz w:val="44"/>
          <w:szCs w:val="44"/>
        </w:rPr>
        <w:t>по обществознанию</w:t>
      </w:r>
    </w:p>
    <w:p w:rsidR="008D6FE0" w:rsidRPr="00AD3CF1" w:rsidRDefault="00042192" w:rsidP="008D6FE0">
      <w:pPr>
        <w:spacing w:after="200" w:line="276" w:lineRule="auto"/>
        <w:ind w:left="96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sz w:val="44"/>
          <w:szCs w:val="44"/>
        </w:rPr>
        <w:t>для 11 класса</w:t>
      </w:r>
      <w:r w:rsidR="00832F6E">
        <w:rPr>
          <w:rFonts w:ascii="Times New Roman" w:eastAsia="Calibri" w:hAnsi="Times New Roman" w:cs="Times New Roman"/>
          <w:b/>
          <w:sz w:val="44"/>
          <w:szCs w:val="44"/>
        </w:rPr>
        <w:t xml:space="preserve"> (базовый уровень)</w:t>
      </w:r>
    </w:p>
    <w:p w:rsidR="008D6FE0" w:rsidRDefault="008D6FE0" w:rsidP="008D6FE0">
      <w:pPr>
        <w:spacing w:after="200" w:line="276" w:lineRule="auto"/>
        <w:ind w:left="9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3CF1">
        <w:rPr>
          <w:rFonts w:ascii="Times New Roman" w:eastAsia="Calibri" w:hAnsi="Times New Roman" w:cs="Times New Roman"/>
          <w:sz w:val="28"/>
          <w:szCs w:val="28"/>
        </w:rPr>
        <w:t>Составила: Палей Лариса Алексеевна, учитель высшей квалификационной категории</w:t>
      </w:r>
    </w:p>
    <w:p w:rsidR="008D6FE0" w:rsidRPr="008D6FE0" w:rsidRDefault="008D6FE0" w:rsidP="008D6FE0">
      <w:pPr>
        <w:spacing w:after="200" w:line="276" w:lineRule="auto"/>
        <w:ind w:left="9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1624" w:rsidRPr="00931408" w:rsidRDefault="008D6FE0" w:rsidP="00931408">
      <w:pPr>
        <w:spacing w:after="200" w:line="276" w:lineRule="auto"/>
        <w:ind w:left="9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D3CF1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AD3CF1">
        <w:rPr>
          <w:rFonts w:ascii="Times New Roman" w:eastAsia="Calibri" w:hAnsi="Times New Roman" w:cs="Times New Roman"/>
          <w:sz w:val="24"/>
          <w:szCs w:val="24"/>
        </w:rPr>
        <w:t>Павло</w:t>
      </w:r>
      <w:proofErr w:type="spellEnd"/>
      <w:r w:rsidRPr="00AD3CF1">
        <w:rPr>
          <w:rFonts w:ascii="Times New Roman" w:eastAsia="Calibri" w:hAnsi="Times New Roman" w:cs="Times New Roman"/>
          <w:sz w:val="24"/>
          <w:szCs w:val="24"/>
        </w:rPr>
        <w:t>-Федоровка</w:t>
      </w:r>
      <w:r w:rsidR="009314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2192">
        <w:rPr>
          <w:rFonts w:ascii="Times New Roman" w:eastAsia="Calibri" w:hAnsi="Times New Roman" w:cs="Times New Roman"/>
          <w:sz w:val="24"/>
          <w:szCs w:val="24"/>
        </w:rPr>
        <w:t>2023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="00656AC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D6FE0" w:rsidRPr="00F516AE" w:rsidRDefault="008D6FE0" w:rsidP="008D6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16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CB3CD1" w:rsidRDefault="00BA5948" w:rsidP="008D6F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6AE">
        <w:rPr>
          <w:rFonts w:ascii="Times New Roman" w:eastAsia="Calibri" w:hAnsi="Times New Roman" w:cs="Times New Roman"/>
          <w:sz w:val="24"/>
          <w:szCs w:val="24"/>
        </w:rPr>
        <w:t>Всего</w:t>
      </w:r>
      <w:r w:rsidR="002376E3">
        <w:rPr>
          <w:rFonts w:ascii="Times New Roman" w:eastAsia="Calibri" w:hAnsi="Times New Roman" w:cs="Times New Roman"/>
          <w:sz w:val="24"/>
          <w:szCs w:val="24"/>
        </w:rPr>
        <w:t xml:space="preserve"> на уровень образования</w:t>
      </w:r>
      <w:r w:rsidRPr="00F516AE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CB3CD1">
        <w:rPr>
          <w:rFonts w:ascii="Times New Roman" w:eastAsia="Calibri" w:hAnsi="Times New Roman" w:cs="Times New Roman"/>
          <w:sz w:val="24"/>
          <w:szCs w:val="24"/>
        </w:rPr>
        <w:t>136 ч</w:t>
      </w:r>
    </w:p>
    <w:p w:rsidR="008D6FE0" w:rsidRPr="00F516AE" w:rsidRDefault="00CB3CD1" w:rsidP="008D6F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год - </w:t>
      </w:r>
      <w:r w:rsidR="00BA5948" w:rsidRPr="00F516AE">
        <w:rPr>
          <w:rFonts w:ascii="Times New Roman" w:eastAsia="Calibri" w:hAnsi="Times New Roman" w:cs="Times New Roman"/>
          <w:sz w:val="24"/>
          <w:szCs w:val="24"/>
        </w:rPr>
        <w:t>68</w:t>
      </w:r>
      <w:r w:rsidR="008D6FE0" w:rsidRPr="00F516AE">
        <w:rPr>
          <w:rFonts w:ascii="Times New Roman" w:eastAsia="Calibri" w:hAnsi="Times New Roman" w:cs="Times New Roman"/>
          <w:sz w:val="24"/>
          <w:szCs w:val="24"/>
        </w:rPr>
        <w:t xml:space="preserve"> ч</w:t>
      </w:r>
      <w:r w:rsidR="00397EE9">
        <w:rPr>
          <w:rFonts w:ascii="Times New Roman" w:eastAsia="Calibri" w:hAnsi="Times New Roman" w:cs="Times New Roman"/>
          <w:sz w:val="24"/>
          <w:szCs w:val="24"/>
        </w:rPr>
        <w:t>, в</w:t>
      </w:r>
      <w:r w:rsidR="00BA5948" w:rsidRPr="00F516AE">
        <w:rPr>
          <w:rFonts w:ascii="Times New Roman" w:eastAsia="Calibri" w:hAnsi="Times New Roman" w:cs="Times New Roman"/>
          <w:sz w:val="24"/>
          <w:szCs w:val="24"/>
        </w:rPr>
        <w:t xml:space="preserve"> неделю – 2</w:t>
      </w:r>
      <w:r w:rsidR="008D6FE0" w:rsidRPr="00F516AE">
        <w:rPr>
          <w:rFonts w:ascii="Times New Roman" w:eastAsia="Calibri" w:hAnsi="Times New Roman" w:cs="Times New Roman"/>
          <w:sz w:val="24"/>
          <w:szCs w:val="24"/>
        </w:rPr>
        <w:t xml:space="preserve"> ч       </w:t>
      </w:r>
    </w:p>
    <w:p w:rsidR="008D6FE0" w:rsidRPr="00F516AE" w:rsidRDefault="008D6FE0" w:rsidP="008D6F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6AE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обществознанию ориентирована на </w:t>
      </w:r>
      <w:r w:rsidR="00042192">
        <w:rPr>
          <w:rFonts w:ascii="Times New Roman" w:eastAsia="Calibri" w:hAnsi="Times New Roman" w:cs="Times New Roman"/>
          <w:sz w:val="24"/>
          <w:szCs w:val="24"/>
        </w:rPr>
        <w:t>1 год</w:t>
      </w:r>
      <w:r w:rsidR="00CB3CD1">
        <w:rPr>
          <w:rFonts w:ascii="Times New Roman" w:eastAsia="Calibri" w:hAnsi="Times New Roman" w:cs="Times New Roman"/>
          <w:sz w:val="24"/>
          <w:szCs w:val="24"/>
        </w:rPr>
        <w:t xml:space="preserve"> обучения</w:t>
      </w:r>
      <w:r w:rsidRPr="00F516AE">
        <w:rPr>
          <w:rFonts w:ascii="Times New Roman" w:eastAsia="Calibri" w:hAnsi="Times New Roman" w:cs="Times New Roman"/>
          <w:sz w:val="24"/>
          <w:szCs w:val="24"/>
        </w:rPr>
        <w:t xml:space="preserve"> и разработана на основе следующих документов:</w:t>
      </w:r>
    </w:p>
    <w:p w:rsidR="008D6FE0" w:rsidRPr="00F516AE" w:rsidRDefault="008D6FE0" w:rsidP="008D6F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6AE">
        <w:rPr>
          <w:rFonts w:ascii="Times New Roman" w:eastAsia="Calibri" w:hAnsi="Times New Roman" w:cs="Times New Roman"/>
          <w:sz w:val="24"/>
          <w:szCs w:val="24"/>
        </w:rPr>
        <w:t xml:space="preserve">1. Федеральный государственный образовательный стандарт </w:t>
      </w:r>
      <w:r w:rsidR="00BA5948" w:rsidRPr="00F516AE">
        <w:rPr>
          <w:rFonts w:ascii="Times New Roman" w:eastAsia="Calibri" w:hAnsi="Times New Roman" w:cs="Times New Roman"/>
          <w:sz w:val="24"/>
          <w:szCs w:val="24"/>
        </w:rPr>
        <w:t>среднего</w:t>
      </w:r>
      <w:r w:rsidRPr="00F516AE">
        <w:rPr>
          <w:rFonts w:ascii="Times New Roman" w:eastAsia="Calibri" w:hAnsi="Times New Roman" w:cs="Times New Roman"/>
          <w:sz w:val="24"/>
          <w:szCs w:val="24"/>
        </w:rPr>
        <w:t xml:space="preserve"> общего образования</w:t>
      </w:r>
      <w:r w:rsidR="00BA5948" w:rsidRPr="00F516AE">
        <w:rPr>
          <w:rFonts w:ascii="Times New Roman" w:eastAsia="Calibri" w:hAnsi="Times New Roman" w:cs="Times New Roman"/>
          <w:sz w:val="24"/>
          <w:szCs w:val="24"/>
        </w:rPr>
        <w:t xml:space="preserve"> (приказ </w:t>
      </w:r>
      <w:proofErr w:type="spellStart"/>
      <w:r w:rsidR="00BA5948" w:rsidRPr="00F516A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="00BA5948" w:rsidRPr="00F516AE">
        <w:rPr>
          <w:rFonts w:ascii="Times New Roman" w:eastAsia="Calibri" w:hAnsi="Times New Roman" w:cs="Times New Roman"/>
          <w:sz w:val="24"/>
          <w:szCs w:val="24"/>
        </w:rPr>
        <w:t xml:space="preserve"> РФ от 17.05.2012 № 413</w:t>
      </w:r>
      <w:r w:rsidRPr="00F516AE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8D6FE0" w:rsidRDefault="008D6FE0" w:rsidP="00BA5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6AE">
        <w:rPr>
          <w:rFonts w:ascii="Times New Roman" w:eastAsia="Calibri" w:hAnsi="Times New Roman" w:cs="Times New Roman"/>
          <w:sz w:val="24"/>
          <w:szCs w:val="24"/>
        </w:rPr>
        <w:t>2. Примерная основная образовательная программа основного общего образования (</w:t>
      </w:r>
      <w:r w:rsidR="00BA5948" w:rsidRPr="00F516AE">
        <w:rPr>
          <w:rFonts w:ascii="Times New Roman" w:eastAsia="Calibri" w:hAnsi="Times New Roman" w:cs="Times New Roman"/>
          <w:sz w:val="24"/>
          <w:szCs w:val="24"/>
        </w:rPr>
        <w:t>одобрена решением федерального учебно-методического объединения по общему образованию (протокол от 28 июня 2016 г. № 2/16-з)</w:t>
      </w:r>
      <w:r w:rsidRPr="00F516A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F396B" w:rsidRPr="00F516AE" w:rsidRDefault="006F396B" w:rsidP="00BA5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6F396B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6F396B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6F396B">
        <w:rPr>
          <w:rFonts w:ascii="Times New Roman" w:eastAsia="Calibri" w:hAnsi="Times New Roman" w:cs="Times New Roman"/>
          <w:sz w:val="24"/>
          <w:szCs w:val="24"/>
        </w:rPr>
        <w:t xml:space="preserve"> России от 11.12.2020  №712 «О внесении изменений в некоторые федеральные государственные образовательные стандарты общего образования по вопросам воспитания обучающихся»</w:t>
      </w:r>
    </w:p>
    <w:p w:rsidR="008D6FE0" w:rsidRPr="00F516AE" w:rsidRDefault="008D6FE0" w:rsidP="008D6F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6AE">
        <w:rPr>
          <w:rFonts w:ascii="Times New Roman" w:eastAsia="Calibri" w:hAnsi="Times New Roman" w:cs="Times New Roman"/>
          <w:sz w:val="24"/>
          <w:szCs w:val="24"/>
        </w:rPr>
        <w:t>3. Прогр</w:t>
      </w:r>
      <w:r w:rsidR="00F516AE" w:rsidRPr="00F516AE">
        <w:rPr>
          <w:rFonts w:ascii="Times New Roman" w:eastAsia="Calibri" w:hAnsi="Times New Roman" w:cs="Times New Roman"/>
          <w:sz w:val="24"/>
          <w:szCs w:val="24"/>
        </w:rPr>
        <w:t>амма по обществознанию для 10-11</w:t>
      </w:r>
      <w:r w:rsidR="002376E3">
        <w:rPr>
          <w:rFonts w:ascii="Times New Roman" w:eastAsia="Calibri" w:hAnsi="Times New Roman" w:cs="Times New Roman"/>
          <w:sz w:val="24"/>
          <w:szCs w:val="24"/>
        </w:rPr>
        <w:t xml:space="preserve"> классов Л. Н. Боголюбова. </w:t>
      </w:r>
      <w:r w:rsidRPr="00F516AE">
        <w:rPr>
          <w:rFonts w:ascii="Times New Roman" w:eastAsia="Calibri" w:hAnsi="Times New Roman" w:cs="Times New Roman"/>
          <w:sz w:val="24"/>
          <w:szCs w:val="24"/>
        </w:rPr>
        <w:t>Обществознание. Рабочие программы. Предметная линия учебников под редакцией Л.Н. Бог</w:t>
      </w:r>
      <w:r w:rsidR="00F516AE" w:rsidRPr="00F516AE">
        <w:rPr>
          <w:rFonts w:ascii="Times New Roman" w:eastAsia="Calibri" w:hAnsi="Times New Roman" w:cs="Times New Roman"/>
          <w:sz w:val="24"/>
          <w:szCs w:val="24"/>
        </w:rPr>
        <w:t>олюбова. – М.: Просвещение, 2018</w:t>
      </w:r>
    </w:p>
    <w:p w:rsidR="008D6FE0" w:rsidRDefault="00B2257A" w:rsidP="00B225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948" w:rsidRPr="00F516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 10</w:t>
      </w:r>
      <w:r w:rsidR="008D6FE0" w:rsidRPr="00F516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Учебник под редакцией Л.Н. Боголюбова, </w:t>
      </w:r>
      <w:r w:rsidR="00237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А.Ю. </w:t>
      </w:r>
      <w:proofErr w:type="spellStart"/>
      <w:r w:rsidR="002376E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Лазебниковой</w:t>
      </w:r>
      <w:proofErr w:type="spellEnd"/>
      <w:r w:rsidR="00BA5948" w:rsidRPr="00F516AE">
        <w:rPr>
          <w:rFonts w:ascii="Times New Roman" w:eastAsia="Times New Roman" w:hAnsi="Times New Roman" w:cs="Times New Roman"/>
          <w:sz w:val="24"/>
          <w:szCs w:val="24"/>
          <w:lang w:eastAsia="ru-RU"/>
        </w:rPr>
        <w:t>.  М: Просвещение, 2020</w:t>
      </w:r>
      <w:r w:rsidR="008D6FE0" w:rsidRPr="00F516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2F6E" w:rsidRPr="00F516AE" w:rsidRDefault="00832F6E" w:rsidP="00B225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Обществознание 11 класс. Учебник под редакцией Л.Н. Боголюбова,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А.Ю.Лазебниковой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М: Просвещение, 2020</w:t>
      </w:r>
    </w:p>
    <w:p w:rsidR="008D6FE0" w:rsidRDefault="008D6FE0" w:rsidP="008D6F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E34" w:rsidRDefault="002B3E34" w:rsidP="002B3E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2B3E34" w:rsidRPr="00D06EB4" w:rsidRDefault="002B3E34" w:rsidP="00D06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общего образования отражают: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граждан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ской идентичности, патриотизма,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уважения к своему народу, чувства ответственности 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Родиной, гордости за свой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край, свою Родину, прошлое и настоящее мн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огонационального народа России,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уверенности в его великом будущем;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выпускника как сознательного,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активного и ответственного члена российско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общества, уважающего закон и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правопорядок, осознающего и принимающего свою от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ветственность за благосостояние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общества, обладающего чувством собственного дост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оинства, осознанно принимающего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традиционные национальные и общечеловеческие гуманистические и демократические</w:t>
      </w:r>
      <w:proofErr w:type="gramEnd"/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готовность к служению Отечеству, его защите;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мировоззрения, соотв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етствующего современному уровню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науки и общественной практики, основанн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на диалоге культур, а также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форм общественного сознания, осознани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своего места в поликультурном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саморазвития и 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самовоспитания в соответствии с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общечеловеческими нравственными ценностями и ид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еалами российского гражданского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общества; готовность и способность к самостоятель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ной, творческой и ответственной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(образовательной, учебно-исследовательск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ой, проектной, коммуникативной,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иной);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толерантного 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сознания и поведения личности в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поликультурном мире, готовности и способности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диалог с другими людьми,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достигать в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нѐ</w:t>
      </w:r>
      <w:proofErr w:type="gram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proofErr w:type="gram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взаимопонимания, находить о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бщие цели и сотрудничать для их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сотрудничества со 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сверстниками, детьми старшего и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младшего возраста, взрослыми в образовательной, общественно полезной,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учебноисследовательской</w:t>
      </w:r>
      <w:proofErr w:type="spell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проектной и других видах деятельности;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нравственного сознани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чувств и поведения на основе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усвоения общечеловеческих нравственных ценностей;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9) готовность и способность к образованию, в том ч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исле самообразованию, на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протяжении всей жизни; сознательное отношение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непрерывному образованию как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условию успешной профессиональной и общественной деятельности;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эстетического отношения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миру, включая эстетику быта,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научного и технического творчества, спорта, общественных отношений;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11) принятие и реализацию ценностей здоров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и безопасного образа жизни: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физическом самосовершенствовании, зан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ятиях спортивно-оздоровительной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деятельностью, неприятие вредных привычек, кур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ения, употребления алкоголя,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наркотиков; бережное, ответственное и компете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нтное отношение к физическому и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психологическому здоровью как собственному, так и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 людей, умение оказывать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первую помощь;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осознанный выбор будущей профессии на основе поним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ания </w:t>
      </w:r>
      <w:proofErr w:type="spellStart"/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еѐ</w:t>
      </w:r>
      <w:proofErr w:type="spellEnd"/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ценностного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и возможностей реализации собственны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жизненных планов; отношение к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деятельности как возмож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 участия в решении личных,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общественных, государственных, общенациональных проблем;</w:t>
      </w:r>
      <w:proofErr w:type="gramEnd"/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экологическ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мышления, осознание влияния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социально-экономических процессов на состояние прир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среды; приобретение опыта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природоохранной деятельности;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14) ответственное отношение к созданию семьи на основе осознанного принят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ценностей семейной жизни – любви, равноправия,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заботы, ответственности – и их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в отношении членов своей семьи.</w:t>
      </w:r>
    </w:p>
    <w:p w:rsidR="00D06EB4" w:rsidRDefault="00D06EB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3E34" w:rsidRPr="00D06EB4" w:rsidRDefault="002B3E34" w:rsidP="00D06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D06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овной образовательной программы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общего образования отражают: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определять цели и с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планы; самостоятельно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осуществлять, контролировать и корректироват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урочную и внеурочную (включая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внешкольную) деятельность; использовать различны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ресурсы для достижения целей;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успешные стратегии в трудных ситуациях;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продуктивно общаться и взаимоде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йствовать в процессе совместной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деятельности, учитывать позиции </w:t>
      </w:r>
      <w:proofErr w:type="gram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, эффективно разрешать конфликты;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владение навыками познавательной, учебн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о-исследовательской и проектной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навыками разрешения проб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лем; способность и готовность к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самостоятельному поиску методов решения практичес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ких задач, применению различных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методов познания;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4) готовность и способность к самостоятельн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информационно-познавательной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включая умение ориентироваться в р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азличных источниках информации,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и интерпретировать инфо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рмацию, получаемую из различных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ориентироваться в социально-политич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еских и экономических событиях,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их последствия;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умение самостоятельно оценивать и 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решения, определяющие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стратегию поведения, с </w:t>
      </w:r>
      <w:proofErr w:type="spellStart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учѐтом</w:t>
      </w:r>
      <w:proofErr w:type="spellEnd"/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гражданских и нравственных ценностей;</w:t>
      </w:r>
    </w:p>
    <w:p w:rsidR="002B3E34" w:rsidRPr="00D06EB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7) владение языковыми средствами – умение ясно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логично и точно излагать свою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точку зрения, использовать адекватные языковые средства;</w:t>
      </w:r>
    </w:p>
    <w:p w:rsidR="002B3E34" w:rsidRPr="002B3E34" w:rsidRDefault="002B3E34" w:rsidP="00D0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8) владение навыками познавательной рефл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ексии как осознания совершаемых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 и мыслительных процессов, их результатов и ос</w:t>
      </w:r>
      <w:r w:rsid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нований, границ своего знания и </w:t>
      </w:r>
      <w:r w:rsidRPr="00D06E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незнания, новых познавательных задач и средств их достижения.</w:t>
      </w:r>
    </w:p>
    <w:p w:rsidR="00D06EB4" w:rsidRDefault="00D06EB4" w:rsidP="002B3E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3E34" w:rsidRPr="002B3E34" w:rsidRDefault="002B3E34" w:rsidP="002B3E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освоения учебного предмета «Обществознание»:</w:t>
      </w:r>
    </w:p>
    <w:p w:rsidR="00F516AE" w:rsidRDefault="00F516AE" w:rsidP="002B3E34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516AE">
        <w:rPr>
          <w:rFonts w:ascii="Times New Roman" w:hAnsi="Times New Roman" w:cs="Times New Roman"/>
          <w:b/>
          <w:sz w:val="24"/>
          <w:szCs w:val="24"/>
        </w:rPr>
        <w:lastRenderedPageBreak/>
        <w:t>Выпускник на базовом уровне научится:</w:t>
      </w:r>
    </w:p>
    <w:p w:rsidR="00F516AE" w:rsidRPr="00CB3CD1" w:rsidRDefault="00F516AE" w:rsidP="002B3E3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3CD1">
        <w:rPr>
          <w:rFonts w:ascii="Times New Roman" w:hAnsi="Times New Roman" w:cs="Times New Roman"/>
          <w:b/>
          <w:sz w:val="24"/>
          <w:szCs w:val="24"/>
        </w:rPr>
        <w:t>Экономика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Раскрывать взаимосвязь экономики с другими сферами жизни общества;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конкретизировать примерами основные факторы производства и факторные доходы;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объяснять механизм свободного ценообразования, приводить примеры действия законов спроса и предложения;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оценивать влияние конкуренции и монополии на экономическую жизнь, поведение основных участников экономики;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формы бизнеса;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извлекать социальную информацию из источников различного типа о тенденциях развития современной рыночной экономики;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экономические и бухгалтерские издержки;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приводить примеры постоянных и переменных издержек производства;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выделять объекты спроса и предложения на рынке труда, описывать механизм их взаимодействия;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определять причины безработицы, различать ее виды;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 xml:space="preserve">высказывать обоснованные суждения о направлениях государственной политики в области занятости; 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анализировать практические ситуации, связанные с реализацией гражданами своих экономических интересов;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приводить примеры участия государства в регулировании рыночной экономики;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и сравнивать пути достижения экономического роста.</w:t>
      </w:r>
    </w:p>
    <w:p w:rsidR="00F516AE" w:rsidRPr="00CB3CD1" w:rsidRDefault="00F516AE" w:rsidP="002B3E3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3CD1">
        <w:rPr>
          <w:rFonts w:ascii="Times New Roman" w:hAnsi="Times New Roman" w:cs="Times New Roman"/>
          <w:b/>
          <w:sz w:val="24"/>
          <w:szCs w:val="24"/>
        </w:rPr>
        <w:t>Социальные отношения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Выделять критерии социальной стратификации;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выявлять причины социальных конфликтов, моделировать ситуации разрешения конфликтов;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конкретизировать примерами виды социальных норм;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характеризовать виды социального контроля и их социальную роль, различать санкции социального контроля;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виды социальной мобильности, конкретизировать примерами;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 xml:space="preserve">выделять причины и последствия </w:t>
      </w:r>
      <w:proofErr w:type="spellStart"/>
      <w:r w:rsidRPr="00CB3CD1">
        <w:rPr>
          <w:rFonts w:ascii="Times New Roman" w:hAnsi="Times New Roman" w:cs="Times New Roman"/>
          <w:sz w:val="24"/>
          <w:szCs w:val="24"/>
        </w:rPr>
        <w:t>этносоциальных</w:t>
      </w:r>
      <w:proofErr w:type="spellEnd"/>
      <w:r w:rsidRPr="00CB3CD1">
        <w:rPr>
          <w:rFonts w:ascii="Times New Roman" w:hAnsi="Times New Roman" w:cs="Times New Roman"/>
          <w:sz w:val="24"/>
          <w:szCs w:val="24"/>
        </w:rPr>
        <w:t xml:space="preserve"> конфликтов, приводить примеры способов их разрешения;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характеризовать основные принципы национальной политики России на современном этапе;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характеризовать семью как социальный институт, раскрывать роль семьи в современном обществе;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высказывать обоснованные суждения о факторах, влияющих на демографическую ситуацию в стране;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оценивать собственные отношения и взаимодействие с другими людьми с позиций толерантности.</w:t>
      </w:r>
    </w:p>
    <w:p w:rsidR="00F516AE" w:rsidRPr="00CB3CD1" w:rsidRDefault="00F516AE" w:rsidP="002B3E3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3CD1">
        <w:rPr>
          <w:rFonts w:ascii="Times New Roman" w:hAnsi="Times New Roman" w:cs="Times New Roman"/>
          <w:b/>
          <w:sz w:val="24"/>
          <w:szCs w:val="24"/>
        </w:rPr>
        <w:t>Политика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Выделять субъектов политической деятельности и объекты политического воздействия;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политическую власть и другие виды власти;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устанавливать связи между социальными интересами, целями и методами политической деятельности;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высказывать аргументированные суждения о соотношении средств и целей в политике;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раскрывать роль и функции политической системы;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характеризовать государство как центральный институт политической системы;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характеризовать демократическую избирательную систему;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мажоритарную, пропорциональную, смешанную избирательные системы;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определять роль политической элиты и политического лидера в современном обществе;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конкретизировать примерами роль политической идеологии;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раскрывать на примерах функционирование различных партийных систем;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формулировать суждение о значении многопартийности и идеологического плюрализма в современном обществе;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оценивать роль СМИ в современной политической жизни;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иллюстрировать примерами основные этапы политического процесса;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CB3CD1">
        <w:rPr>
          <w:rFonts w:ascii="Times New Roman" w:hAnsi="Times New Roman" w:cs="Times New Roman"/>
          <w:sz w:val="24"/>
          <w:szCs w:val="24"/>
        </w:rPr>
        <w:tab/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516AE" w:rsidRPr="00CB3CD1" w:rsidRDefault="00F516AE" w:rsidP="002B3E34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3CD1">
        <w:rPr>
          <w:rFonts w:ascii="Times New Roman" w:hAnsi="Times New Roman" w:cs="Times New Roman"/>
          <w:b/>
          <w:i/>
          <w:sz w:val="24"/>
          <w:szCs w:val="24"/>
        </w:rPr>
        <w:t>Выпускник на базовом уровне получит возможность научиться:</w:t>
      </w:r>
    </w:p>
    <w:p w:rsidR="00F516AE" w:rsidRPr="00CB3CD1" w:rsidRDefault="00F516AE" w:rsidP="002B3E34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3CD1">
        <w:rPr>
          <w:rFonts w:ascii="Times New Roman" w:hAnsi="Times New Roman" w:cs="Times New Roman"/>
          <w:b/>
          <w:i/>
          <w:sz w:val="24"/>
          <w:szCs w:val="24"/>
        </w:rPr>
        <w:t>Экономика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Выделять и формулировать характерные особенности рыночных структур;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выявлять противоречия рынка;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раскрывать роль и место фондового рынка в рыночных структурах;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раскрывать возможности финансирования малых и крупных фирм;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обосновывать выбор форм бизнеса в конкретных ситуациях;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различать источники финансирования малых и крупных предприятий;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определять практическое назначение основных функций менеджмента;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определять место маркетинга в деятельности организации;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применять полученные знания для выполнения социальных ролей работника и производителя;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оценивать свои возможности трудоустройства в условиях рынка труда;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раскрывать фазы экономического цикла;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F516AE" w:rsidRPr="00CB3CD1" w:rsidRDefault="00F516AE" w:rsidP="002B3E34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3CD1">
        <w:rPr>
          <w:rFonts w:ascii="Times New Roman" w:hAnsi="Times New Roman" w:cs="Times New Roman"/>
          <w:b/>
          <w:i/>
          <w:sz w:val="24"/>
          <w:szCs w:val="24"/>
        </w:rPr>
        <w:t>Социальные отношения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Выделять причины социального неравенства в истории и современном обществе;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анализировать ситуации, связанные с различными способами разрешения социальных конфликтов;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выражать собственное отношение к различным способам разрешения социальных конфликтов;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толерантно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находить и анализировать социальную информацию о тенденциях развития семьи в современном обществе;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анализировать численность населения и динамику ее изменений в мире и в России.</w:t>
      </w:r>
    </w:p>
    <w:p w:rsidR="00F516AE" w:rsidRPr="00CB3CD1" w:rsidRDefault="00F516AE" w:rsidP="002B3E34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3CD1">
        <w:rPr>
          <w:rFonts w:ascii="Times New Roman" w:hAnsi="Times New Roman" w:cs="Times New Roman"/>
          <w:b/>
          <w:i/>
          <w:sz w:val="24"/>
          <w:szCs w:val="24"/>
        </w:rPr>
        <w:t>Политика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lastRenderedPageBreak/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выделять основные этапы избирательной кампании;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в перспективе осознанно участвовать в избирательных кампаниях;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отбирать и систематизировать информацию СМИ о функциях и значении местного самоуправления;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самостоятельно давать аргументированную оценку личных качеств и деятельности политических лидеров;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характеризовать особенности политического процесса в России;</w:t>
      </w:r>
    </w:p>
    <w:p w:rsidR="00F516AE" w:rsidRPr="00CB3CD1" w:rsidRDefault="00F516AE" w:rsidP="00CB3CD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D1">
        <w:rPr>
          <w:rFonts w:ascii="Times New Roman" w:hAnsi="Times New Roman" w:cs="Times New Roman"/>
          <w:i/>
          <w:sz w:val="24"/>
          <w:szCs w:val="24"/>
        </w:rPr>
        <w:t>–</w:t>
      </w:r>
      <w:r w:rsidRPr="00CB3CD1">
        <w:rPr>
          <w:rFonts w:ascii="Times New Roman" w:hAnsi="Times New Roman" w:cs="Times New Roman"/>
          <w:i/>
          <w:sz w:val="24"/>
          <w:szCs w:val="24"/>
        </w:rPr>
        <w:tab/>
        <w:t>анализировать основные тенденции современного политического процесса.</w:t>
      </w:r>
    </w:p>
    <w:p w:rsidR="002B3E34" w:rsidRDefault="002B3E34" w:rsidP="002B3E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3E34" w:rsidRPr="002B3E34" w:rsidRDefault="002B3E34" w:rsidP="002B3E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Основное содержание курса</w:t>
      </w:r>
    </w:p>
    <w:p w:rsidR="002B3E34" w:rsidRPr="002B3E34" w:rsidRDefault="002B3E34" w:rsidP="002B3E3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2B3E34">
        <w:rPr>
          <w:rFonts w:ascii="Times New Roman" w:hAnsi="Times New Roman" w:cs="Times New Roman"/>
          <w:b/>
          <w:i/>
          <w:sz w:val="24"/>
        </w:rPr>
        <w:t>Базовый уровень</w:t>
      </w:r>
    </w:p>
    <w:p w:rsidR="002B3E34" w:rsidRPr="002B3E34" w:rsidRDefault="002B3E34" w:rsidP="002B3E34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2B3E34">
        <w:rPr>
          <w:rFonts w:ascii="Times New Roman" w:hAnsi="Times New Roman" w:cs="Times New Roman"/>
          <w:b/>
          <w:sz w:val="24"/>
        </w:rPr>
        <w:t>Экономика</w:t>
      </w:r>
    </w:p>
    <w:p w:rsidR="002B3E34" w:rsidRPr="002B3E34" w:rsidRDefault="002B3E34" w:rsidP="002B3E3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B3E34">
        <w:rPr>
          <w:rFonts w:ascii="Times New Roman" w:hAnsi="Times New Roman" w:cs="Times New Roman"/>
          <w:sz w:val="24"/>
        </w:rPr>
        <w:t>Экономика, экономическая наука. Уровни экономики: микроэкономика, макроэкономика. Факторы производства и факторные доходы. Спрос, закон спроса, факторы, влияющие на формирование спроса. Предложение, закон предложения. Формирование рыночных цен. Равновесная цена. Виды и функции рынков. Рынок совершенной и несовершенной конкуренции. Политика защиты конкуренции и антимонопольное законодательство. Рыночные отношения в современной экономике. Фирма в экономике. Фондовый рынок, его инструменты. Акции, облигации и другие ценные бумаги.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Основные принципы менеджмента. Основы маркетинга. Финансовый рынок. Банковская система. Центральный банк Российской Федерации, его задачи, функции и роль в банковской системе России. Финансовые институты. Виды, причины и последствия инфляции. Рынок труда. Занятость и безработица, виды безработицы. Государственная политика в области занятости. Рациональное экономическое поведение собственника, работника, потребителя, семьянина. Роль государства в экономике. Общественные блага. Налоговая система в РФ. Виды налогов. Функции налогов. Налоги, уплачиваемые предприятиями. Основы денежной и бюджетной политики государства. Денежно-кредитная (монетарная) политика. Государственный бюджет. Государственный долг. Экономическая деятельность и ее измерители. ВВП и ВНП – основные макроэкономические показатели. Экономический рост. Экономические циклы. 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проблемы. Тенденции экономического развития России.</w:t>
      </w:r>
    </w:p>
    <w:p w:rsidR="002B3E34" w:rsidRPr="002B3E34" w:rsidRDefault="002B3E34" w:rsidP="002B3E34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2B3E34">
        <w:rPr>
          <w:rFonts w:ascii="Times New Roman" w:hAnsi="Times New Roman" w:cs="Times New Roman"/>
          <w:b/>
          <w:sz w:val="24"/>
        </w:rPr>
        <w:t>Социальные отношения</w:t>
      </w:r>
    </w:p>
    <w:p w:rsidR="002B3E34" w:rsidRPr="002B3E34" w:rsidRDefault="002B3E34" w:rsidP="002B3E3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B3E34">
        <w:rPr>
          <w:rFonts w:ascii="Times New Roman" w:hAnsi="Times New Roman" w:cs="Times New Roman"/>
          <w:sz w:val="24"/>
        </w:rPr>
        <w:t>Социальная структура общества и социальные отношения. Социальная стратификация, неравенство. Социальные группы, их типы. Молодежь как социальная группа. Социальный конфликт. Виды социальных конфликтов, их причины. Способы разрешения конфликтов. Социальные нормы, виды социальных норм. Отклоняющееся поведение (</w:t>
      </w:r>
      <w:proofErr w:type="spellStart"/>
      <w:r w:rsidRPr="002B3E34">
        <w:rPr>
          <w:rFonts w:ascii="Times New Roman" w:hAnsi="Times New Roman" w:cs="Times New Roman"/>
          <w:sz w:val="24"/>
        </w:rPr>
        <w:t>девиантное</w:t>
      </w:r>
      <w:proofErr w:type="spellEnd"/>
      <w:r w:rsidRPr="002B3E34">
        <w:rPr>
          <w:rFonts w:ascii="Times New Roman" w:hAnsi="Times New Roman" w:cs="Times New Roman"/>
          <w:sz w:val="24"/>
        </w:rPr>
        <w:t xml:space="preserve">). Социальный контроль и самоконтроль. Социальная мобильность, ее формы и каналы в современном обществе. Этнические общности. Межнациональные отношения, </w:t>
      </w:r>
      <w:proofErr w:type="spellStart"/>
      <w:r w:rsidRPr="002B3E34">
        <w:rPr>
          <w:rFonts w:ascii="Times New Roman" w:hAnsi="Times New Roman" w:cs="Times New Roman"/>
          <w:sz w:val="24"/>
        </w:rPr>
        <w:t>этносоциальные</w:t>
      </w:r>
      <w:proofErr w:type="spellEnd"/>
      <w:r w:rsidRPr="002B3E34">
        <w:rPr>
          <w:rFonts w:ascii="Times New Roman" w:hAnsi="Times New Roman" w:cs="Times New Roman"/>
          <w:sz w:val="24"/>
        </w:rPr>
        <w:t xml:space="preserve"> конфликты, пути их разрешения. Конституционные принципы национальной политики в Российской Федерации. Семья и брак. Тенденции </w:t>
      </w:r>
      <w:r w:rsidRPr="002B3E34">
        <w:rPr>
          <w:rFonts w:ascii="Times New Roman" w:hAnsi="Times New Roman" w:cs="Times New Roman"/>
          <w:sz w:val="24"/>
        </w:rPr>
        <w:lastRenderedPageBreak/>
        <w:t>развития семьи в современном мире. Проблема неполных семей. Современная демографическая ситуация в Российской Федерации. Религиозные объединения и организации в Российской Федерации.</w:t>
      </w:r>
    </w:p>
    <w:p w:rsidR="002B3E34" w:rsidRPr="002B3E34" w:rsidRDefault="002B3E34" w:rsidP="002B3E34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2B3E34">
        <w:rPr>
          <w:rFonts w:ascii="Times New Roman" w:hAnsi="Times New Roman" w:cs="Times New Roman"/>
          <w:b/>
          <w:sz w:val="24"/>
        </w:rPr>
        <w:t>Политика</w:t>
      </w:r>
    </w:p>
    <w:p w:rsidR="002B3E34" w:rsidRPr="002B3E34" w:rsidRDefault="002B3E34" w:rsidP="002B3E3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B3E34">
        <w:rPr>
          <w:rFonts w:ascii="Times New Roman" w:hAnsi="Times New Roman" w:cs="Times New Roman"/>
          <w:sz w:val="24"/>
        </w:rPr>
        <w:t xml:space="preserve">Политическая деятельность. Политические институты. Политические отношения. Политическая власть.  Политическая система, ее структура и функции. Государство как основной институт политической системы. Государство, его функции. Политический режим. Типология политических режимов. Демократия, ее основные ценности и признаки. Избирательная система. Типы избирательных систем: </w:t>
      </w:r>
      <w:proofErr w:type="gramStart"/>
      <w:r w:rsidRPr="002B3E34">
        <w:rPr>
          <w:rFonts w:ascii="Times New Roman" w:hAnsi="Times New Roman" w:cs="Times New Roman"/>
          <w:sz w:val="24"/>
        </w:rPr>
        <w:t>мажоритарная</w:t>
      </w:r>
      <w:proofErr w:type="gramEnd"/>
      <w:r w:rsidRPr="002B3E34">
        <w:rPr>
          <w:rFonts w:ascii="Times New Roman" w:hAnsi="Times New Roman" w:cs="Times New Roman"/>
          <w:sz w:val="24"/>
        </w:rPr>
        <w:t>, пропорциональная, смешанная. Избирательная кампания. Гражданское общество и правовое государство. Политическая элита и политическое лидерство. Типология лидерства. Политическая идеология, ее роль в обществе. Основные идейно-политические течения современности. Политические партии, их признаки, функции, классификация, виды. Типы партийных систем. Понятие, признаки, типология общественно-политических движений. Политическая психология. Политическое поведение. Роль средств массовой информации в политической жизни общества. Политический процесс. Политическое участие. Абсентеизм, его причины и опасность. Особенности политического процесса в России.</w:t>
      </w:r>
    </w:p>
    <w:p w:rsidR="00044366" w:rsidRPr="00044366" w:rsidRDefault="00044366" w:rsidP="000443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4366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11 класс (базовый уровень)</w:t>
      </w:r>
    </w:p>
    <w:p w:rsidR="00044366" w:rsidRPr="00044366" w:rsidRDefault="00044366" w:rsidP="00044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709"/>
        <w:gridCol w:w="3549"/>
        <w:gridCol w:w="710"/>
        <w:gridCol w:w="709"/>
        <w:gridCol w:w="3119"/>
        <w:gridCol w:w="4682"/>
      </w:tblGrid>
      <w:tr w:rsidR="00044366" w:rsidRPr="00044366" w:rsidTr="00044366"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044366" w:rsidRDefault="00044366" w:rsidP="0004436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3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4436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44366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044366" w:rsidRDefault="00044366" w:rsidP="0004436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366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044366" w:rsidRDefault="00044366" w:rsidP="0004436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366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044366" w:rsidRDefault="00044366" w:rsidP="0004436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366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обучения</w:t>
            </w:r>
          </w:p>
        </w:tc>
        <w:tc>
          <w:tcPr>
            <w:tcW w:w="4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044366" w:rsidRDefault="00044366" w:rsidP="0004436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Выпускник научится</w:t>
            </w:r>
          </w:p>
        </w:tc>
      </w:tr>
      <w:tr w:rsidR="00044366" w:rsidRPr="00044366" w:rsidTr="00044366">
        <w:trPr>
          <w:trHeight w:val="9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044366" w:rsidRDefault="00044366" w:rsidP="00044366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044366">
              <w:rPr>
                <w:rFonts w:ascii="Times New Roman" w:eastAsia="Calibri" w:hAnsi="Times New Roman" w:cs="Times New Roman"/>
              </w:rPr>
              <w:t>Порядковый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044366" w:rsidRDefault="00044366" w:rsidP="00044366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044366">
              <w:rPr>
                <w:rFonts w:ascii="Times New Roman" w:eastAsia="Calibri" w:hAnsi="Times New Roman" w:cs="Times New Roman"/>
              </w:rPr>
              <w:t>В теме</w:t>
            </w:r>
          </w:p>
        </w:tc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366" w:rsidRPr="00044366" w:rsidRDefault="00044366" w:rsidP="00044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044366" w:rsidRDefault="00044366" w:rsidP="00044366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044366">
              <w:rPr>
                <w:rFonts w:ascii="Times New Roman" w:eastAsia="Calibri" w:hAnsi="Times New Roman" w:cs="Times New Roman"/>
              </w:rPr>
              <w:t>По плану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044366" w:rsidRDefault="00044366" w:rsidP="00044366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044366">
              <w:rPr>
                <w:rFonts w:ascii="Times New Roman" w:eastAsia="Calibri" w:hAnsi="Times New Roman" w:cs="Times New Roman"/>
              </w:rPr>
              <w:t>Факт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366" w:rsidRPr="00044366" w:rsidRDefault="00044366" w:rsidP="00044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366" w:rsidRPr="00044366" w:rsidRDefault="00044366" w:rsidP="00044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4366" w:rsidRPr="00044366" w:rsidTr="00044366"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044366" w:rsidRDefault="00044366" w:rsidP="0004436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– 3</w:t>
            </w:r>
            <w:r w:rsidRPr="000443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81B66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81B66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  <w:r w:rsidRPr="00781B66">
              <w:rPr>
                <w:rFonts w:ascii="Times New Roman" w:hAnsi="Times New Roman" w:cs="Times New Roman"/>
              </w:rPr>
              <w:t>Повторение изученного материала за 10 класс</w:t>
            </w:r>
          </w:p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  <w:r w:rsidRPr="00781B66">
              <w:rPr>
                <w:rFonts w:ascii="Times New Roman" w:hAnsi="Times New Roman" w:cs="Times New Roman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  <w:r w:rsidRPr="00781B66">
              <w:rPr>
                <w:rFonts w:ascii="Times New Roman" w:hAnsi="Times New Roman" w:cs="Times New Roman"/>
              </w:rPr>
              <w:t xml:space="preserve">Тестирование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  <w:r w:rsidRPr="00781B66">
              <w:rPr>
                <w:rFonts w:ascii="Times New Roman" w:hAnsi="Times New Roman" w:cs="Times New Roman"/>
              </w:rPr>
              <w:t>Ключевые понятия курса за 10 класс</w:t>
            </w:r>
          </w:p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  <w:r w:rsidRPr="00781B66">
              <w:rPr>
                <w:rFonts w:ascii="Times New Roman" w:hAnsi="Times New Roman" w:cs="Times New Roman"/>
              </w:rPr>
              <w:t>Целостное представление о курсе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81B66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81B66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  <w:r w:rsidRPr="00781B66">
              <w:rPr>
                <w:rFonts w:ascii="Times New Roman" w:hAnsi="Times New Roman" w:cs="Times New Roman"/>
              </w:rPr>
              <w:t>Входная контрольная работа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  <w:r w:rsidRPr="00781B66">
              <w:rPr>
                <w:rFonts w:ascii="Times New Roman" w:hAnsi="Times New Roman" w:cs="Times New Roman"/>
              </w:rPr>
              <w:t>Презентация на тему урока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781B66">
              <w:rPr>
                <w:rFonts w:ascii="Times New Roman" w:hAnsi="Times New Roman" w:cs="Times New Roman"/>
              </w:rPr>
              <w:t xml:space="preserve">Давать определения понятиям </w:t>
            </w:r>
            <w:r w:rsidRPr="00781B66">
              <w:rPr>
                <w:rFonts w:ascii="Times New Roman" w:hAnsi="Times New Roman" w:cs="Times New Roman"/>
                <w:i/>
              </w:rPr>
              <w:t>человек, индивид, индивидуальность, личность, общество, сферы общественной жизни.</w:t>
            </w:r>
          </w:p>
        </w:tc>
      </w:tr>
      <w:tr w:rsidR="00044366" w:rsidRPr="00781B66" w:rsidTr="00044366">
        <w:trPr>
          <w:trHeight w:val="28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81B66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81B66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  <w:r w:rsidRPr="00781B66">
              <w:rPr>
                <w:rFonts w:ascii="Times New Roman" w:hAnsi="Times New Roman" w:cs="Times New Roman"/>
              </w:rPr>
              <w:t>Введение в изучение курса «Обществознание 11 класс»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</w:rPr>
            </w:pPr>
            <w:r w:rsidRPr="00781B66">
              <w:rPr>
                <w:rFonts w:ascii="Times New Roman" w:hAnsi="Times New Roman" w:cs="Times New Roman"/>
              </w:rPr>
              <w:t>Презентация на тему урока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781B66">
              <w:rPr>
                <w:rFonts w:ascii="Times New Roman" w:hAnsi="Times New Roman" w:cs="Times New Roman"/>
              </w:rPr>
              <w:t xml:space="preserve">Характеризовать процесс социализации личности. Понятия </w:t>
            </w:r>
            <w:r w:rsidRPr="00781B66">
              <w:rPr>
                <w:rFonts w:ascii="Times New Roman" w:hAnsi="Times New Roman" w:cs="Times New Roman"/>
                <w:i/>
              </w:rPr>
              <w:t>социализация, агенты социализации.</w:t>
            </w:r>
          </w:p>
        </w:tc>
      </w:tr>
      <w:tr w:rsidR="00044366" w:rsidRPr="00781B66" w:rsidTr="00044366">
        <w:trPr>
          <w:trHeight w:val="100"/>
        </w:trPr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b/>
                <w:szCs w:val="24"/>
              </w:rPr>
              <w:t>Экономика – 25 ч</w:t>
            </w:r>
          </w:p>
        </w:tc>
      </w:tr>
      <w:tr w:rsidR="00044366" w:rsidRPr="00781B66" w:rsidTr="00044366">
        <w:trPr>
          <w:trHeight w:val="56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4-5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1-2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Роль экономики в жизни общества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Характеризовать место и роль экономики в жизни общества. Называть экономические механизмы.</w:t>
            </w:r>
          </w:p>
        </w:tc>
      </w:tr>
      <w:tr w:rsidR="00044366" w:rsidRPr="00781B66" w:rsidTr="00044366">
        <w:trPr>
          <w:trHeight w:val="64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Экономика: наука и хозяйство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Знать определения экономика и экономическая наука; уметь различать части экономической науки; давать характеристику ресурсам экономики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Измерители экономической деятельности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Знать, что  такое ВВП, ВНП. Уметь делать выводы, анализировать.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Экономический рост и развитие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Карточки с заданиями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Знать, как экономический рост влияет на развитие общества и человека? Чем экономический рост отличается от  экономического  развития? Выделять факторы экономического роста; уметь различать экстенсивный и интенсивный рост. 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Экономические циклы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Документы 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Знать экономические циклы.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Рыночные отношения в экономике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Рынок. Конкуренция и монополия. Спрос и предложение. Факторы спроса и предложения. Уметь анализировать, делать выводы, отвечать на вопросы, работать с документами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Рыночные структуры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Виды рынка: фондовый рынок, труда, капитала</w:t>
            </w:r>
            <w:proofErr w:type="gramStart"/>
            <w:r w:rsidRPr="00781B66">
              <w:rPr>
                <w:rFonts w:ascii="Times New Roman" w:eastAsia="Calibri" w:hAnsi="Times New Roman" w:cs="Times New Roman"/>
                <w:szCs w:val="24"/>
              </w:rPr>
              <w:t>.</w:t>
            </w:r>
            <w:proofErr w:type="gramEnd"/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gramStart"/>
            <w:r w:rsidRPr="00781B66">
              <w:rPr>
                <w:rFonts w:ascii="Times New Roman" w:eastAsia="Calibri" w:hAnsi="Times New Roman" w:cs="Times New Roman"/>
                <w:szCs w:val="24"/>
              </w:rPr>
              <w:t>к</w:t>
            </w:r>
            <w:proofErr w:type="gramEnd"/>
            <w:r w:rsidRPr="00781B66">
              <w:rPr>
                <w:rFonts w:ascii="Times New Roman" w:eastAsia="Calibri" w:hAnsi="Times New Roman" w:cs="Times New Roman"/>
                <w:szCs w:val="24"/>
              </w:rPr>
              <w:t>редитный. Акции, облигации и другие ценные бумаги.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Конкуренция и монополия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Презентация на тему урока 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Понятия </w:t>
            </w:r>
            <w:r w:rsidRPr="00781B66">
              <w:rPr>
                <w:rFonts w:ascii="Times New Roman" w:eastAsia="Calibri" w:hAnsi="Times New Roman" w:cs="Times New Roman"/>
                <w:i/>
                <w:szCs w:val="24"/>
              </w:rPr>
              <w:t xml:space="preserve">конкуренция, её виды, монополия, олигополия. 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Современная рыночная система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Тестирование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Характеризовать современный рынок.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14-15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11-12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Фирма в экономике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Фирма. Факторы производства и факторные доходы. </w:t>
            </w:r>
            <w:r w:rsidR="008E54CC" w:rsidRPr="00781B66">
              <w:rPr>
                <w:rFonts w:ascii="Times New Roman" w:eastAsia="Calibri" w:hAnsi="Times New Roman" w:cs="Times New Roman"/>
                <w:szCs w:val="24"/>
              </w:rPr>
              <w:t xml:space="preserve">Постоянные и переменные издержки. Экономические и бухгалтерские издержки и </w:t>
            </w:r>
            <w:proofErr w:type="spellStart"/>
            <w:r w:rsidR="008E54CC" w:rsidRPr="00781B66">
              <w:rPr>
                <w:rFonts w:ascii="Times New Roman" w:eastAsia="Calibri" w:hAnsi="Times New Roman" w:cs="Times New Roman"/>
                <w:szCs w:val="24"/>
              </w:rPr>
              <w:t>прибыль</w:t>
            </w:r>
            <w:proofErr w:type="gramStart"/>
            <w:r w:rsidR="008E54CC" w:rsidRPr="00781B66">
              <w:rPr>
                <w:rFonts w:ascii="Times New Roman" w:eastAsia="Calibri" w:hAnsi="Times New Roman" w:cs="Times New Roman"/>
                <w:szCs w:val="24"/>
              </w:rPr>
              <w:t>.</w:t>
            </w:r>
            <w:r w:rsidRPr="00781B66">
              <w:rPr>
                <w:rFonts w:ascii="Times New Roman" w:eastAsia="Calibri" w:hAnsi="Times New Roman" w:cs="Times New Roman"/>
                <w:szCs w:val="24"/>
              </w:rPr>
              <w:t>З</w:t>
            </w:r>
            <w:proofErr w:type="gramEnd"/>
            <w:r w:rsidRPr="00781B66">
              <w:rPr>
                <w:rFonts w:ascii="Times New Roman" w:eastAsia="Calibri" w:hAnsi="Times New Roman" w:cs="Times New Roman"/>
                <w:szCs w:val="24"/>
              </w:rPr>
              <w:t>нать</w:t>
            </w:r>
            <w:proofErr w:type="spellEnd"/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 от чего зависит успех деятельности предприятий? Какие доходы можно получить, владея факторами производства? Знать обществоведческие термины урока.  Уметь анализировать, делать выводы, отвечать на вопросы, работать с документами</w:t>
            </w:r>
          </w:p>
        </w:tc>
      </w:tr>
      <w:tr w:rsidR="008E54CC" w:rsidRPr="00781B66" w:rsidTr="00044366">
        <w:trPr>
          <w:trHeight w:val="62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CC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16-17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CC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13-14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CC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Финансовый рынок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CC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CC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CC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CC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Банки. Роль центрального банка. Основные операции</w:t>
            </w:r>
          </w:p>
          <w:p w:rsidR="008E54CC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коммерческих банков. Финансовые институты.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8E54CC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18-</w:t>
            </w: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572E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15-</w:t>
            </w: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16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Экономика и государство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Документы</w:t>
            </w:r>
          </w:p>
        </w:tc>
        <w:tc>
          <w:tcPr>
            <w:tcW w:w="4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Экономические системы. Общественные блага. </w:t>
            </w: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Внешние эффекты. Госбюджет. Государственный долг. Основы денежной и бюджетной политики. Защита конкуренции и антимонопольное законодательство.</w:t>
            </w:r>
            <w:r w:rsidRPr="00781B66">
              <w:rPr>
                <w:rFonts w:ascii="Times New Roman" w:eastAsia="Calibri" w:hAnsi="Times New Roman" w:cs="Times New Roman"/>
                <w:szCs w:val="24"/>
              </w:rPr>
              <w:tab/>
              <w:t>Уметь различать экономические системы. Различать механизмы государственного регулирования рыночной экономики.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F222C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20-21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572E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17-18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572E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Финансовая политика государства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Документы </w:t>
            </w:r>
          </w:p>
        </w:tc>
        <w:tc>
          <w:tcPr>
            <w:tcW w:w="4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F222C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22-23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572E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19-20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Занятость </w:t>
            </w:r>
            <w:r w:rsidR="000572E6"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и безработица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Понятия </w:t>
            </w:r>
            <w:r w:rsidRPr="00781B66">
              <w:rPr>
                <w:rFonts w:ascii="Times New Roman" w:eastAsia="Calibri" w:hAnsi="Times New Roman" w:cs="Times New Roman"/>
                <w:i/>
                <w:szCs w:val="24"/>
              </w:rPr>
              <w:t>рынок труда, заработная плата, прожиточный минимум.</w:t>
            </w:r>
            <w:r w:rsidR="000572E6" w:rsidRPr="00781B66">
              <w:rPr>
                <w:rFonts w:ascii="Times New Roman" w:eastAsia="Calibri" w:hAnsi="Times New Roman" w:cs="Times New Roman"/>
                <w:szCs w:val="24"/>
              </w:rPr>
              <w:t xml:space="preserve"> Безработица. Причины и экономические последствия безработицы. Государственная политика в области занятости.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Как действует спрос и предложение на рынке труда.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F222C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572E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Мировая экономика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Понятия </w:t>
            </w:r>
            <w:r w:rsidRPr="00781B66">
              <w:rPr>
                <w:rFonts w:ascii="Times New Roman" w:eastAsia="Calibri" w:hAnsi="Times New Roman" w:cs="Times New Roman"/>
                <w:i/>
                <w:szCs w:val="24"/>
              </w:rPr>
              <w:t xml:space="preserve">мировая экономика, международное разделение труда, экспорт, импорт. </w:t>
            </w: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Характеризовать государственную политику в области международной торговли. 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F222C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572E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Экономическая культура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Сбережения, страхование. Защита прав потребителя. Экономика производителя. Рациональное экономическое поведение потребителя и производителя.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F222C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26-27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572E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23-24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572E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Обобщение по те</w:t>
            </w:r>
            <w:r w:rsidR="002F222C"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ме «Экономика</w:t>
            </w: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Систематизация знаний учащихся по данному разделу</w:t>
            </w:r>
          </w:p>
        </w:tc>
      </w:tr>
      <w:tr w:rsidR="00044366" w:rsidRPr="00781B66" w:rsidTr="00044366">
        <w:trPr>
          <w:trHeight w:val="89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F222C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572E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F222C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Контрольная работа по теме «Экономика</w:t>
            </w:r>
            <w:r w:rsidR="00044366"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Тестирование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Контроль  знаний учащихся по данному разделу. Ключевые понятия, явления, закономерности</w:t>
            </w:r>
          </w:p>
        </w:tc>
      </w:tr>
      <w:tr w:rsidR="00044366" w:rsidRPr="00781B66" w:rsidTr="00044366"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2F222C" w:rsidP="00781B6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b/>
                <w:szCs w:val="24"/>
              </w:rPr>
              <w:t>Социальные отношения – 15 ч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Социальная структура общества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Называть социальные группы. Объяснять причины социального неравенства.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Социальная стратификация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Понятия </w:t>
            </w:r>
            <w:r w:rsidRPr="00781B66">
              <w:rPr>
                <w:rFonts w:ascii="Times New Roman" w:eastAsia="Calibri" w:hAnsi="Times New Roman" w:cs="Times New Roman"/>
                <w:i/>
                <w:szCs w:val="24"/>
              </w:rPr>
              <w:t xml:space="preserve">класс, страта, социальная мобильность, соц. интересы. </w:t>
            </w:r>
            <w:r w:rsidRPr="00781B66">
              <w:rPr>
                <w:rFonts w:ascii="Times New Roman" w:eastAsia="Calibri" w:hAnsi="Times New Roman" w:cs="Times New Roman"/>
                <w:szCs w:val="24"/>
              </w:rPr>
              <w:t>Приводить примеры соц. мобильности, на примерах раскрывать интересы разных соц. групп.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31-32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3-4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Социальные нормы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Понятия </w:t>
            </w:r>
            <w:r w:rsidRPr="00781B66">
              <w:rPr>
                <w:rFonts w:ascii="Times New Roman" w:eastAsia="Calibri" w:hAnsi="Times New Roman" w:cs="Times New Roman"/>
                <w:i/>
                <w:szCs w:val="24"/>
              </w:rPr>
              <w:t>соц. нормы, соц. контроль.</w:t>
            </w: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 Приводить примеры </w:t>
            </w:r>
            <w:proofErr w:type="spellStart"/>
            <w:r w:rsidRPr="00781B66">
              <w:rPr>
                <w:rFonts w:ascii="Times New Roman" w:eastAsia="Calibri" w:hAnsi="Times New Roman" w:cs="Times New Roman"/>
                <w:szCs w:val="24"/>
              </w:rPr>
              <w:t>соц</w:t>
            </w:r>
            <w:proofErr w:type="gramStart"/>
            <w:r w:rsidRPr="00781B66">
              <w:rPr>
                <w:rFonts w:ascii="Times New Roman" w:eastAsia="Calibri" w:hAnsi="Times New Roman" w:cs="Times New Roman"/>
                <w:szCs w:val="24"/>
              </w:rPr>
              <w:t>.н</w:t>
            </w:r>
            <w:proofErr w:type="gramEnd"/>
            <w:r w:rsidRPr="00781B66">
              <w:rPr>
                <w:rFonts w:ascii="Times New Roman" w:eastAsia="Calibri" w:hAnsi="Times New Roman" w:cs="Times New Roman"/>
                <w:szCs w:val="24"/>
              </w:rPr>
              <w:t>орм</w:t>
            </w:r>
            <w:proofErr w:type="spellEnd"/>
            <w:r w:rsidRPr="00781B66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Отклоняющееся поведение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Приводить примеры отклоняющегося </w:t>
            </w: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поведения. Характеризовать причины отклоняющегося поведения.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Нации и межнациональные отношения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Понятия </w:t>
            </w:r>
            <w:r w:rsidRPr="00781B66">
              <w:rPr>
                <w:rFonts w:ascii="Times New Roman" w:eastAsia="Calibri" w:hAnsi="Times New Roman" w:cs="Times New Roman"/>
                <w:i/>
                <w:szCs w:val="24"/>
              </w:rPr>
              <w:t xml:space="preserve">нация, национальность, </w:t>
            </w:r>
            <w:proofErr w:type="spellStart"/>
            <w:r w:rsidRPr="00781B66">
              <w:rPr>
                <w:rFonts w:ascii="Times New Roman" w:eastAsia="Calibri" w:hAnsi="Times New Roman" w:cs="Times New Roman"/>
                <w:i/>
                <w:szCs w:val="24"/>
              </w:rPr>
              <w:t>мультикультурализм</w:t>
            </w:r>
            <w:proofErr w:type="spellEnd"/>
            <w:r w:rsidRPr="00781B66">
              <w:rPr>
                <w:rFonts w:ascii="Times New Roman" w:eastAsia="Calibri" w:hAnsi="Times New Roman" w:cs="Times New Roman"/>
                <w:i/>
                <w:szCs w:val="24"/>
              </w:rPr>
              <w:t>, национализм.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Межнациональные конфликты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Называть причины межнациональных конфликтов и их последствия.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Семья как социальный институт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Характеризовать семью как социальный институт. Называть функции семьи. Характеризовать изменения, происходящие с современной семьёй.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Бытовые отношения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Приводить примеры бытовых отношений, показывать связь семьи и быта.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Гендер – социальный пол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Гендерный стереотип, гендерные роли, гендерная социализация.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Молодёжь в современном обществе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Характеризовать особенности молодёжи как социальной группы.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Молодёжная субкультура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Характеризовать особенности молодёжной субкультуры.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Демографическая ситуация в России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Называть факторы, влияющие на демографическую ситуацию. 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Повторительно-о</w:t>
            </w:r>
            <w:r w:rsidR="00CD33B2"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бобщающий урок «Социальные отношения</w:t>
            </w: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Систематизация знаний учащихся по данному разделу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Обобщение по теме </w:t>
            </w:r>
            <w:r w:rsidR="00CD33B2"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«Социальные отношения</w:t>
            </w: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Тестирование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Контроль  знаний учащихся по данному разделу. Ключевые понятия и явления общественной жизни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044366" w:rsidRPr="00781B66" w:rsidTr="00044366"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b/>
                <w:szCs w:val="24"/>
              </w:rPr>
              <w:t>Пол</w:t>
            </w:r>
            <w:r w:rsidR="009B51BA" w:rsidRPr="00781B66">
              <w:rPr>
                <w:rFonts w:ascii="Times New Roman" w:eastAsia="Calibri" w:hAnsi="Times New Roman" w:cs="Times New Roman"/>
                <w:b/>
                <w:szCs w:val="24"/>
              </w:rPr>
              <w:t>итика</w:t>
            </w:r>
            <w:r w:rsidR="0058419E" w:rsidRPr="00781B66">
              <w:rPr>
                <w:rFonts w:ascii="Times New Roman" w:eastAsia="Calibri" w:hAnsi="Times New Roman" w:cs="Times New Roman"/>
                <w:b/>
                <w:szCs w:val="24"/>
              </w:rPr>
              <w:t xml:space="preserve"> – 23 ч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CD33B2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44</w:t>
            </w:r>
            <w:r w:rsidR="0023689F" w:rsidRPr="00781B66">
              <w:rPr>
                <w:rFonts w:ascii="Times New Roman" w:eastAsia="Calibri" w:hAnsi="Times New Roman" w:cs="Times New Roman"/>
                <w:szCs w:val="24"/>
              </w:rPr>
              <w:t>-45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9B51BA" w:rsidRPr="00781B66">
              <w:rPr>
                <w:rFonts w:ascii="Times New Roman" w:eastAsia="Calibri" w:hAnsi="Times New Roman" w:cs="Times New Roman"/>
                <w:szCs w:val="24"/>
              </w:rPr>
              <w:t>-2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Политика </w:t>
            </w:r>
            <w:r w:rsidR="009B51BA"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и власть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Характеризовать структуру политической сферы, субъектов политики. </w:t>
            </w:r>
            <w:r w:rsidR="009B51BA" w:rsidRPr="00781B66">
              <w:rPr>
                <w:rFonts w:ascii="Times New Roman" w:eastAsia="Calibri" w:hAnsi="Times New Roman" w:cs="Times New Roman"/>
                <w:szCs w:val="24"/>
              </w:rPr>
              <w:t>Характеризовать сущность и отличия политической власти.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Понятия </w:t>
            </w:r>
            <w:r w:rsidRPr="00781B66">
              <w:rPr>
                <w:rFonts w:ascii="Times New Roman" w:eastAsia="Calibri" w:hAnsi="Times New Roman" w:cs="Times New Roman"/>
                <w:i/>
                <w:szCs w:val="24"/>
              </w:rPr>
              <w:t>политика, политические институты, политические отношения.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46-48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3-5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Политическая система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Называть и характеризовать структурные элементы политической системы.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Понятия </w:t>
            </w:r>
            <w:r w:rsidRPr="00781B66">
              <w:rPr>
                <w:rFonts w:ascii="Times New Roman" w:eastAsia="Calibri" w:hAnsi="Times New Roman" w:cs="Times New Roman"/>
                <w:i/>
                <w:szCs w:val="24"/>
              </w:rPr>
              <w:t>формы государства, политический режим, его виды.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49-50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6-7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Гражданское общество</w:t>
            </w:r>
            <w:r w:rsidR="009B51BA"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Правовое государство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Сферы жизнедеятельности гражданского общества. Характеризовать местное </w:t>
            </w: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самоуправление, его роль в гражданском обществе.</w:t>
            </w:r>
            <w:r w:rsidR="009B51BA" w:rsidRPr="00781B66">
              <w:rPr>
                <w:rFonts w:ascii="Times New Roman" w:eastAsia="Calibri" w:hAnsi="Times New Roman" w:cs="Times New Roman"/>
                <w:szCs w:val="24"/>
              </w:rPr>
              <w:t xml:space="preserve"> Характеризовать признаки правового государства, их сущность и значимость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51-53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8-10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Демократические выборы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Характеризовать роль избирательной системы. Определять сходство и различия мажоритарной и пропорциональной избирательных систем.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54-55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11-12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Политические партии и партийные системы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Приводить примеры политических партий, их функции. Характеризовать типы партийных систем.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56-57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13-14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Политическая элита</w:t>
            </w:r>
            <w:r w:rsidR="009B51BA"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Политическое лидерство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Знать, что такое политическая элита. Как она формируется. Уметь приводить примеры элиты.</w:t>
            </w:r>
            <w:r w:rsidR="009B51BA" w:rsidRPr="00781B66">
              <w:rPr>
                <w:rFonts w:ascii="Times New Roman" w:eastAsia="Calibri" w:hAnsi="Times New Roman" w:cs="Times New Roman"/>
                <w:szCs w:val="24"/>
              </w:rPr>
              <w:t xml:space="preserve"> Перечислять основные функции политического лидерства. Уметь сравнивать виды лидерства.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Политическое сознание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Обыденное и теоретическое сознание. Что такое идеология.  Современные политические идеологии. Роль идеологии в политической жизни. Уметь оперировать понятиями. Уметь различать два уровня политического сознания.  Характеризовать политические идеологии. 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Политическая психология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Политическая психология.  СМИ и политическое сознание. Определять место СМИ в современной политической жизни.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Политическое поведение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Знать, что такое политическое поведение. Чем различаются  его формы. Уметь характеризовать электоральное поведение, протестное и экстремальное. Уметь регулировать политическое поведение.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Политический терроризм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Объяснять, чем опасно экстремистское поведение.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Политический процесс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Политический процесс, его типы. Структура и стадии политического процесса.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63-64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20-21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Культура политического участия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Документы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Объяснять суть политического участия.</w:t>
            </w:r>
          </w:p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Обобщение по т</w:t>
            </w:r>
            <w:r w:rsidR="009B51BA"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еме «Политика</w:t>
            </w: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Тестирование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Контроль  знаний учащихся по данному разделу. Ключевые понятия и явления </w:t>
            </w: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общественной жизни</w:t>
            </w:r>
          </w:p>
        </w:tc>
      </w:tr>
      <w:tr w:rsidR="009B51BA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BA" w:rsidRPr="00781B66" w:rsidRDefault="0023689F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lastRenderedPageBreak/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BA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BA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  <w:lang w:eastAsia="ru-RU"/>
              </w:rPr>
              <w:t>Контрольная работа по теме «»Политика»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BA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BA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BA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BA" w:rsidRPr="00781B66" w:rsidRDefault="009B51BA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044366" w:rsidRPr="00781B66" w:rsidTr="00044366"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b/>
                <w:szCs w:val="24"/>
              </w:rPr>
              <w:t>Итоговое повторение – 2 ч</w:t>
            </w:r>
          </w:p>
        </w:tc>
      </w:tr>
      <w:tr w:rsidR="00044366" w:rsidRPr="00781B66" w:rsidTr="00044366"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</w:rPr>
            </w:pP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Итоговая контрольная работа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 xml:space="preserve">Тестирование </w:t>
            </w:r>
          </w:p>
        </w:tc>
        <w:tc>
          <w:tcPr>
            <w:tcW w:w="4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Ключевые понятия и явления общественной жизни.</w:t>
            </w:r>
          </w:p>
        </w:tc>
      </w:tr>
      <w:tr w:rsidR="00044366" w:rsidRPr="00781B66" w:rsidTr="0004436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Итоговое повторение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  <w:r w:rsidRPr="00781B66">
              <w:rPr>
                <w:rFonts w:ascii="Times New Roman" w:eastAsia="Calibri" w:hAnsi="Times New Roman" w:cs="Times New Roman"/>
                <w:szCs w:val="24"/>
              </w:rPr>
              <w:t>Презентация на тему урока</w:t>
            </w:r>
          </w:p>
        </w:tc>
        <w:tc>
          <w:tcPr>
            <w:tcW w:w="4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366" w:rsidRPr="00781B66" w:rsidRDefault="00044366" w:rsidP="00781B66">
            <w:pPr>
              <w:pStyle w:val="a3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044366" w:rsidRPr="00781B66" w:rsidRDefault="00044366" w:rsidP="00781B66">
      <w:pPr>
        <w:pStyle w:val="a3"/>
        <w:rPr>
          <w:rFonts w:ascii="Times New Roman" w:eastAsia="Calibri" w:hAnsi="Times New Roman" w:cs="Times New Roman"/>
          <w:color w:val="000000"/>
          <w:szCs w:val="24"/>
          <w:lang w:eastAsia="ru-RU"/>
        </w:rPr>
      </w:pPr>
    </w:p>
    <w:p w:rsidR="00044366" w:rsidRPr="00781B66" w:rsidRDefault="00044366" w:rsidP="00781B66">
      <w:pPr>
        <w:pStyle w:val="a3"/>
        <w:rPr>
          <w:rFonts w:ascii="Times New Roman" w:hAnsi="Times New Roman" w:cs="Times New Roman"/>
        </w:rPr>
      </w:pPr>
    </w:p>
    <w:sectPr w:rsidR="00044366" w:rsidRPr="00781B66" w:rsidSect="002C1624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579D"/>
    <w:multiLevelType w:val="hybridMultilevel"/>
    <w:tmpl w:val="CB90CF4C"/>
    <w:lvl w:ilvl="0" w:tplc="134472E4">
      <w:numFmt w:val="bullet"/>
      <w:lvlText w:val="-"/>
      <w:lvlJc w:val="left"/>
      <w:pPr>
        <w:ind w:left="0" w:firstLine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E78"/>
    <w:rsid w:val="000352C1"/>
    <w:rsid w:val="00042192"/>
    <w:rsid w:val="00044366"/>
    <w:rsid w:val="00054E06"/>
    <w:rsid w:val="000572E6"/>
    <w:rsid w:val="00094EFA"/>
    <w:rsid w:val="000A57B6"/>
    <w:rsid w:val="00107887"/>
    <w:rsid w:val="001B3CF8"/>
    <w:rsid w:val="002261E5"/>
    <w:rsid w:val="0023689F"/>
    <w:rsid w:val="002376E3"/>
    <w:rsid w:val="0028398E"/>
    <w:rsid w:val="002A7F63"/>
    <w:rsid w:val="002B1E91"/>
    <w:rsid w:val="002B3E34"/>
    <w:rsid w:val="002C1624"/>
    <w:rsid w:val="002C4D26"/>
    <w:rsid w:val="002C7133"/>
    <w:rsid w:val="002F222C"/>
    <w:rsid w:val="00350B57"/>
    <w:rsid w:val="00397EE9"/>
    <w:rsid w:val="00401615"/>
    <w:rsid w:val="00454495"/>
    <w:rsid w:val="00487B6F"/>
    <w:rsid w:val="004B74F7"/>
    <w:rsid w:val="004D4E2A"/>
    <w:rsid w:val="004D51DE"/>
    <w:rsid w:val="0058419E"/>
    <w:rsid w:val="00637478"/>
    <w:rsid w:val="00656ACF"/>
    <w:rsid w:val="006720A2"/>
    <w:rsid w:val="00677316"/>
    <w:rsid w:val="00683328"/>
    <w:rsid w:val="006852FC"/>
    <w:rsid w:val="006D021A"/>
    <w:rsid w:val="006F33D1"/>
    <w:rsid w:val="006F396B"/>
    <w:rsid w:val="00744E78"/>
    <w:rsid w:val="007563A9"/>
    <w:rsid w:val="00781B66"/>
    <w:rsid w:val="007B7603"/>
    <w:rsid w:val="007B7B6B"/>
    <w:rsid w:val="007E1D72"/>
    <w:rsid w:val="0080501C"/>
    <w:rsid w:val="00811793"/>
    <w:rsid w:val="00832F6E"/>
    <w:rsid w:val="008830FD"/>
    <w:rsid w:val="008D6FE0"/>
    <w:rsid w:val="008E1F94"/>
    <w:rsid w:val="008E54CC"/>
    <w:rsid w:val="008F32B0"/>
    <w:rsid w:val="00906A2A"/>
    <w:rsid w:val="00931408"/>
    <w:rsid w:val="00952E05"/>
    <w:rsid w:val="00990C31"/>
    <w:rsid w:val="009B51BA"/>
    <w:rsid w:val="009C25EE"/>
    <w:rsid w:val="00A45807"/>
    <w:rsid w:val="00AE210E"/>
    <w:rsid w:val="00B10B7B"/>
    <w:rsid w:val="00B2257A"/>
    <w:rsid w:val="00BA5948"/>
    <w:rsid w:val="00C30F5B"/>
    <w:rsid w:val="00C506DB"/>
    <w:rsid w:val="00CB3CD1"/>
    <w:rsid w:val="00CD33B2"/>
    <w:rsid w:val="00D06EB4"/>
    <w:rsid w:val="00D875CD"/>
    <w:rsid w:val="00E710DF"/>
    <w:rsid w:val="00EB735F"/>
    <w:rsid w:val="00F02E4A"/>
    <w:rsid w:val="00F516AE"/>
    <w:rsid w:val="00FA2889"/>
    <w:rsid w:val="00FD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D021A"/>
    <w:pPr>
      <w:spacing w:after="0" w:line="240" w:lineRule="auto"/>
    </w:pPr>
  </w:style>
  <w:style w:type="table" w:styleId="a4">
    <w:name w:val="Table Grid"/>
    <w:basedOn w:val="a1"/>
    <w:uiPriority w:val="39"/>
    <w:rsid w:val="00237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C25EE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97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E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D021A"/>
    <w:pPr>
      <w:spacing w:after="0" w:line="240" w:lineRule="auto"/>
    </w:pPr>
  </w:style>
  <w:style w:type="table" w:styleId="a4">
    <w:name w:val="Table Grid"/>
    <w:basedOn w:val="a1"/>
    <w:uiPriority w:val="39"/>
    <w:rsid w:val="00237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C25EE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97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E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4156</Words>
  <Characters>23691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Любовь</cp:lastModifiedBy>
  <cp:revision>53</cp:revision>
  <cp:lastPrinted>2021-09-13T04:04:00Z</cp:lastPrinted>
  <dcterms:created xsi:type="dcterms:W3CDTF">2019-08-15T06:32:00Z</dcterms:created>
  <dcterms:modified xsi:type="dcterms:W3CDTF">2023-09-14T07:21:00Z</dcterms:modified>
</cp:coreProperties>
</file>